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center"/>
        <w:rPr>
          <w:color w:val="333333"/>
        </w:rPr>
      </w:pPr>
      <w:r w:rsidDel="00000000" w:rsidR="00000000" w:rsidRPr="00000000">
        <w:rPr>
          <w:b w:val="1"/>
          <w:bCs w:val="1"/>
          <w:color w:val="34919b"/>
          <w:sz w:val="32"/>
          <w:szCs w:val="32"/>
          <w:rtl w:val="0"/>
        </w:rPr>
        <w:t xml:space="preserve">Jenny Stapleton Professional Bio</w:t>
      </w:r>
      <w:r w:rsidDel="00000000" w:rsidR="00000000" w:rsidRPr="00000000">
        <w:rPr>
          <w:rtl w:val="0"/>
        </w:rPr>
      </w:r>
    </w:p>
    <w:p w:rsidR="00000000" w:rsidDel="00000000" w:rsidP="00000000" w:rsidRDefault="00000000" w:rsidRPr="00000000" w14:paraId="00000002">
      <w:pPr>
        <w:shd w:fill="ffffff" w:val="clear"/>
        <w:spacing w:after="180" w:lineRule="auto"/>
        <w:rPr>
          <w:sz w:val="21"/>
          <w:szCs w:val="21"/>
        </w:rPr>
      </w:pPr>
      <w:r w:rsidDel="00000000" w:rsidR="00000000" w:rsidRPr="00000000">
        <w:rPr>
          <w:highlight w:val="white"/>
          <w:rtl w:val="0"/>
        </w:rPr>
        <w:br w:type="textWrapping"/>
      </w:r>
      <w:r w:rsidDel="00000000" w:rsidR="00000000" w:rsidRPr="00000000">
        <w:rPr>
          <w:sz w:val="21"/>
          <w:szCs w:val="21"/>
          <w:highlight w:val="white"/>
          <w:rtl w:val="0"/>
        </w:rPr>
        <w:t xml:space="preserve">Jenny Stapleton is a Certified Caregiver Coach, Life Mastery Consultant, and bestselling author who helps caregivers reclaim peace, energy, and joy while navigating one of life’s hardest roles.</w:t>
      </w:r>
      <w:r w:rsidDel="00000000" w:rsidR="00000000" w:rsidRPr="00000000">
        <w:rPr>
          <w:rtl w:val="0"/>
        </w:rPr>
      </w:r>
    </w:p>
    <w:p w:rsidR="00000000" w:rsidDel="00000000" w:rsidP="00000000" w:rsidRDefault="00000000" w:rsidRPr="00000000" w14:paraId="00000003">
      <w:pPr>
        <w:shd w:fill="ffffff" w:val="clear"/>
        <w:spacing w:after="240" w:before="240" w:lineRule="auto"/>
        <w:rPr>
          <w:sz w:val="21"/>
          <w:szCs w:val="21"/>
        </w:rPr>
      </w:pPr>
      <w:r w:rsidDel="00000000" w:rsidR="00000000" w:rsidRPr="00000000">
        <w:rPr>
          <w:sz w:val="21"/>
          <w:szCs w:val="21"/>
          <w:rtl w:val="0"/>
        </w:rPr>
        <w:t xml:space="preserve">Jenny knows firsthand what it feels like to have your world turned upside down in an instant. When her husband’s traumatic injury left him paralyzed, she was suddenly thrust into the role of caregiver while grieving the future they had imagined together. She found herself navigating complex medical decisions, managing household changes, riding emotional highs and lows—and facing the quiet, relentless exhaustion of trying to hold everything together. Like so many caregivers, she felt isolated, overwhelmed, and afraid that if she stepped away for even a moment, everything might fall apart.</w:t>
      </w:r>
    </w:p>
    <w:p w:rsidR="00000000" w:rsidDel="00000000" w:rsidP="00000000" w:rsidRDefault="00000000" w:rsidRPr="00000000" w14:paraId="00000004">
      <w:pPr>
        <w:shd w:fill="ffffff" w:val="clear"/>
        <w:spacing w:after="240" w:before="240" w:lineRule="auto"/>
        <w:rPr>
          <w:sz w:val="21"/>
          <w:szCs w:val="21"/>
        </w:rPr>
      </w:pPr>
      <w:r w:rsidDel="00000000" w:rsidR="00000000" w:rsidRPr="00000000">
        <w:rPr>
          <w:sz w:val="21"/>
          <w:szCs w:val="21"/>
          <w:rtl w:val="0"/>
        </w:rPr>
        <w:t xml:space="preserve">That experience is what led Jenny to the work she does today.</w:t>
      </w:r>
    </w:p>
    <w:p w:rsidR="00000000" w:rsidDel="00000000" w:rsidP="00000000" w:rsidRDefault="00000000" w:rsidRPr="00000000" w14:paraId="00000005">
      <w:pPr>
        <w:shd w:fill="ffffff" w:val="clear"/>
        <w:spacing w:after="240" w:before="240" w:lineRule="auto"/>
        <w:rPr>
          <w:sz w:val="21"/>
          <w:szCs w:val="21"/>
        </w:rPr>
      </w:pPr>
      <w:r w:rsidDel="00000000" w:rsidR="00000000" w:rsidRPr="00000000">
        <w:rPr>
          <w:sz w:val="21"/>
          <w:szCs w:val="21"/>
          <w:rtl w:val="0"/>
        </w:rPr>
        <w:t xml:space="preserve">As a Certified Caregiver Coach and Life Mastery Consultant, Jenny brings both lived experience and professional expertise to her work. She has walked this road herself—and discovered how to reclaim a sense of peace, adapt to a “new normal,” and even find joy again. Through her coaching and speaking, she shares practical tools and compassionate guidance to help caregivers do the same.</w:t>
      </w:r>
    </w:p>
    <w:p w:rsidR="00000000" w:rsidDel="00000000" w:rsidP="00000000" w:rsidRDefault="00000000" w:rsidRPr="00000000" w14:paraId="00000006">
      <w:pPr>
        <w:shd w:fill="ffffff" w:val="clear"/>
        <w:spacing w:after="240" w:before="240" w:lineRule="auto"/>
        <w:rPr>
          <w:sz w:val="21"/>
          <w:szCs w:val="21"/>
        </w:rPr>
      </w:pPr>
      <w:r w:rsidDel="00000000" w:rsidR="00000000" w:rsidRPr="00000000">
        <w:rPr>
          <w:sz w:val="21"/>
          <w:szCs w:val="21"/>
          <w:rtl w:val="0"/>
        </w:rPr>
        <w:t xml:space="preserve">Jenny’s work is grounded in the belief that caregivers don’t have to lose themselves in the process. She helps her audiences:</w:t>
      </w:r>
    </w:p>
    <w:p w:rsidR="00000000" w:rsidDel="00000000" w:rsidP="00000000" w:rsidRDefault="00000000" w:rsidRPr="00000000" w14:paraId="00000007">
      <w:pPr>
        <w:numPr>
          <w:ilvl w:val="0"/>
          <w:numId w:val="1"/>
        </w:numPr>
        <w:shd w:fill="ffffff" w:val="clear"/>
        <w:spacing w:after="0" w:afterAutospacing="0" w:before="240" w:lineRule="auto"/>
        <w:ind w:left="720" w:hanging="360"/>
        <w:rPr>
          <w:sz w:val="21"/>
          <w:szCs w:val="21"/>
        </w:rPr>
      </w:pPr>
      <w:r w:rsidDel="00000000" w:rsidR="00000000" w:rsidRPr="00000000">
        <w:rPr>
          <w:sz w:val="21"/>
          <w:szCs w:val="21"/>
          <w:rtl w:val="0"/>
        </w:rPr>
        <w:t xml:space="preserve">Restore energy and clarity, even in the midst of chaos</w:t>
      </w:r>
    </w:p>
    <w:p w:rsidR="00000000" w:rsidDel="00000000" w:rsidP="00000000" w:rsidRDefault="00000000" w:rsidRPr="00000000" w14:paraId="00000008">
      <w:pPr>
        <w:numPr>
          <w:ilvl w:val="0"/>
          <w:numId w:val="1"/>
        </w:numPr>
        <w:shd w:fill="ffffff" w:val="clear"/>
        <w:spacing w:after="0" w:afterAutospacing="0" w:before="0" w:beforeAutospacing="0" w:lineRule="auto"/>
        <w:ind w:left="720" w:hanging="360"/>
        <w:rPr>
          <w:sz w:val="21"/>
          <w:szCs w:val="21"/>
        </w:rPr>
      </w:pPr>
      <w:r w:rsidDel="00000000" w:rsidR="00000000" w:rsidRPr="00000000">
        <w:rPr>
          <w:sz w:val="21"/>
          <w:szCs w:val="21"/>
          <w:rtl w:val="0"/>
        </w:rPr>
        <w:t xml:space="preserve">Build healthy boundaries without guilt</w:t>
      </w:r>
    </w:p>
    <w:p w:rsidR="00000000" w:rsidDel="00000000" w:rsidP="00000000" w:rsidRDefault="00000000" w:rsidRPr="00000000" w14:paraId="00000009">
      <w:pPr>
        <w:numPr>
          <w:ilvl w:val="0"/>
          <w:numId w:val="1"/>
        </w:numPr>
        <w:shd w:fill="ffffff" w:val="clear"/>
        <w:spacing w:after="0" w:afterAutospacing="0" w:before="0" w:beforeAutospacing="0" w:lineRule="auto"/>
        <w:ind w:left="720" w:hanging="360"/>
        <w:rPr>
          <w:sz w:val="21"/>
          <w:szCs w:val="21"/>
        </w:rPr>
      </w:pPr>
      <w:r w:rsidDel="00000000" w:rsidR="00000000" w:rsidRPr="00000000">
        <w:rPr>
          <w:sz w:val="21"/>
          <w:szCs w:val="21"/>
          <w:rtl w:val="0"/>
        </w:rPr>
        <w:t xml:space="preserve">Reconnect with their own dreams and sense of identity</w:t>
      </w:r>
    </w:p>
    <w:p w:rsidR="00000000" w:rsidDel="00000000" w:rsidP="00000000" w:rsidRDefault="00000000" w:rsidRPr="00000000" w14:paraId="0000000A">
      <w:pPr>
        <w:numPr>
          <w:ilvl w:val="0"/>
          <w:numId w:val="1"/>
        </w:numPr>
        <w:shd w:fill="ffffff" w:val="clear"/>
        <w:spacing w:after="240" w:before="0" w:beforeAutospacing="0" w:lineRule="auto"/>
        <w:ind w:left="720" w:hanging="360"/>
        <w:rPr>
          <w:sz w:val="21"/>
          <w:szCs w:val="21"/>
        </w:rPr>
      </w:pPr>
      <w:r w:rsidDel="00000000" w:rsidR="00000000" w:rsidRPr="00000000">
        <w:rPr>
          <w:sz w:val="21"/>
          <w:szCs w:val="21"/>
          <w:rtl w:val="0"/>
        </w:rPr>
        <w:t xml:space="preserve">Navigate difficult moments with greater ease, resilience, and grace</w:t>
      </w:r>
    </w:p>
    <w:p w:rsidR="00000000" w:rsidDel="00000000" w:rsidP="00000000" w:rsidRDefault="00000000" w:rsidRPr="00000000" w14:paraId="0000000B">
      <w:pPr>
        <w:shd w:fill="ffffff" w:val="clear"/>
        <w:spacing w:after="240" w:before="240" w:lineRule="auto"/>
        <w:rPr>
          <w:sz w:val="21"/>
          <w:szCs w:val="21"/>
        </w:rPr>
      </w:pPr>
      <w:r w:rsidDel="00000000" w:rsidR="00000000" w:rsidRPr="00000000">
        <w:rPr>
          <w:sz w:val="21"/>
          <w:szCs w:val="21"/>
          <w:rtl w:val="0"/>
        </w:rPr>
        <w:t xml:space="preserve">Her clients consistently describe feeling lighter, more grounded, and finally able to breathe again after working with her.</w:t>
      </w:r>
    </w:p>
    <w:p w:rsidR="00000000" w:rsidDel="00000000" w:rsidP="00000000" w:rsidRDefault="00000000" w:rsidRPr="00000000" w14:paraId="0000000C">
      <w:pPr>
        <w:shd w:fill="ffffff" w:val="clear"/>
        <w:spacing w:after="240" w:before="240" w:lineRule="auto"/>
        <w:rPr>
          <w:sz w:val="21"/>
          <w:szCs w:val="21"/>
        </w:rPr>
      </w:pPr>
      <w:r w:rsidDel="00000000" w:rsidR="00000000" w:rsidRPr="00000000">
        <w:rPr>
          <w:sz w:val="21"/>
          <w:szCs w:val="21"/>
          <w:rtl w:val="0"/>
        </w:rPr>
        <w:t xml:space="preserve">In addition to her certifications, Jenny is a bestselling author and engaging speaker who creates safe, heart-centered spaces where caregivers feel seen, supported, and uplifted. Her mission is simple yet powerful: to remind caregivers that they are not alone, they are stronger than they think, and there is a way forward that doesn’t lead to burnout or emptiness.</w:t>
      </w:r>
    </w:p>
    <w:p w:rsidR="00000000" w:rsidDel="00000000" w:rsidP="00000000" w:rsidRDefault="00000000" w:rsidRPr="00000000" w14:paraId="0000000D">
      <w:pPr>
        <w:shd w:fill="ffffff" w:val="clear"/>
        <w:spacing w:after="240" w:before="240" w:lineRule="auto"/>
        <w:rPr>
          <w:rFonts w:ascii="Aptos" w:cs="Aptos" w:eastAsia="Aptos" w:hAnsi="Aptos"/>
          <w:i w:val="1"/>
          <w:iCs w:val="1"/>
          <w:color w:val="999999"/>
          <w:sz w:val="20"/>
          <w:szCs w:val="20"/>
        </w:rPr>
      </w:pPr>
      <w:r w:rsidDel="00000000" w:rsidR="00000000" w:rsidRPr="00000000">
        <w:rPr>
          <w:sz w:val="21"/>
          <w:szCs w:val="21"/>
          <w:rtl w:val="0"/>
        </w:rPr>
        <w:t xml:space="preserve">Jenny’s story—and her message—offer both hope and a clear path forward. Because if she could find her way back to peace, purpose, and joy, she believes others can too.</w:t>
      </w:r>
      <w:r w:rsidDel="00000000" w:rsidR="00000000" w:rsidRPr="00000000">
        <w:rPr>
          <w:color w:val="333333"/>
          <w:rtl w:val="0"/>
        </w:rPr>
        <w:br w:type="textWrapping"/>
        <w:br w:type="textWrapping"/>
        <w:t xml:space="preserve">Approved Headshots:</w:t>
        <w:tab/>
      </w:r>
      <w:hyperlink r:id="rId7">
        <w:r w:rsidDel="00000000" w:rsidR="00000000" w:rsidRPr="00000000">
          <w:rPr>
            <w:color w:val="0000ee"/>
            <w:sz w:val="20"/>
            <w:szCs w:val="20"/>
            <w:u w:val="single"/>
            <w:rtl w:val="0"/>
          </w:rPr>
          <w:t xml:space="preserve">Jenny Stapleton Headshots</w:t>
        </w:r>
      </w:hyperlink>
      <w:r w:rsidDel="00000000" w:rsidR="00000000" w:rsidRPr="00000000">
        <w:rPr>
          <w:rtl w:val="0"/>
        </w:rPr>
      </w:r>
    </w:p>
    <w:sectPr>
      <w:headerReference r:id="rId8" w:type="default"/>
      <w:footerReference r:id="rId9" w:type="default"/>
      <w:pgSz w:h="15840" w:w="12240" w:orient="portrait"/>
      <w:pgMar w:bottom="863.9999999999999" w:top="2520" w:left="863.9999999999999" w:right="863.9999999999999" w:header="576"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tabs>
        <w:tab w:val="center" w:leader="none" w:pos="4680"/>
        <w:tab w:val="right" w:leader="none" w:pos="9360"/>
      </w:tabs>
      <w:spacing w:line="240" w:lineRule="auto"/>
      <w:jc w:val="center"/>
      <w:rPr>
        <w:rFonts w:ascii="Aptos" w:cs="Aptos" w:eastAsia="Aptos" w:hAnsi="Aptos"/>
        <w:color w:val="f1c232"/>
      </w:rPr>
    </w:pPr>
    <w:r w:rsidDel="00000000" w:rsidR="00000000" w:rsidRPr="00000000">
      <w:rPr>
        <w:rFonts w:ascii="Aptos" w:cs="Aptos" w:eastAsia="Aptos" w:hAnsi="Aptos"/>
        <w:color w:val="f1c232"/>
        <w:rtl w:val="0"/>
      </w:rPr>
      <w:br w:type="textWrapping"/>
      <w:t xml:space="preserve">___________________________________________________________________________</w:t>
    </w:r>
  </w:p>
  <w:p w:rsidR="00000000" w:rsidDel="00000000" w:rsidP="00000000" w:rsidRDefault="00000000" w:rsidRPr="00000000" w14:paraId="00000011">
    <w:pPr>
      <w:tabs>
        <w:tab w:val="center" w:leader="none" w:pos="4680"/>
        <w:tab w:val="right" w:leader="none" w:pos="9360"/>
      </w:tabs>
      <w:spacing w:after="240" w:before="240" w:line="300" w:lineRule="auto"/>
      <w:jc w:val="center"/>
      <w:rPr>
        <w:b w:val="1"/>
        <w:bCs w:val="1"/>
        <w:color w:val="34919b"/>
        <w:sz w:val="20"/>
        <w:szCs w:val="20"/>
      </w:rPr>
    </w:pPr>
    <w:r w:rsidDel="00000000" w:rsidR="00000000" w:rsidRPr="00000000">
      <w:rPr>
        <w:b w:val="1"/>
        <w:bCs w:val="1"/>
        <w:color w:val="34919b"/>
        <w:sz w:val="20"/>
        <w:szCs w:val="20"/>
        <w:rtl w:val="0"/>
      </w:rPr>
      <w:t xml:space="preserve">Phone: </w:t>
    </w:r>
    <w:r w:rsidDel="00000000" w:rsidR="00000000" w:rsidRPr="00000000">
      <w:rPr>
        <w:color w:val="34919b"/>
        <w:sz w:val="20"/>
        <w:szCs w:val="20"/>
        <w:rtl w:val="0"/>
      </w:rPr>
      <w:t xml:space="preserve">519-933-8031</w:t>
    </w:r>
    <w:r w:rsidDel="00000000" w:rsidR="00000000" w:rsidRPr="00000000">
      <w:rPr>
        <w:b w:val="1"/>
        <w:bCs w:val="1"/>
        <w:color w:val="34919b"/>
        <w:sz w:val="20"/>
        <w:szCs w:val="20"/>
        <w:rtl w:val="0"/>
      </w:rPr>
      <w:t xml:space="preserve">  •   Email: Jenny@GuidingByYourSide.com  •   Website: GuidingByYourSide.com</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tabs>
        <w:tab w:val="center" w:leader="none" w:pos="4680"/>
        <w:tab w:val="right" w:leader="none" w:pos="9360"/>
      </w:tabs>
      <w:spacing w:line="240" w:lineRule="auto"/>
      <w:jc w:val="center"/>
      <w:rPr>
        <w:rFonts w:ascii="Aptos" w:cs="Aptos" w:eastAsia="Aptos" w:hAnsi="Aptos"/>
        <w:color w:val="b7b7b7"/>
        <w:sz w:val="24"/>
        <w:szCs w:val="24"/>
      </w:rPr>
    </w:pPr>
    <w:r w:rsidDel="00000000" w:rsidR="00000000" w:rsidRPr="00000000">
      <w:rPr>
        <w:rFonts w:ascii="Aptos" w:cs="Aptos" w:eastAsia="Aptos" w:hAnsi="Aptos"/>
        <w:color w:val="b7b7b7"/>
        <w:sz w:val="24"/>
        <w:szCs w:val="24"/>
      </w:rPr>
      <w:drawing>
        <wp:inline distB="114300" distT="114300" distL="114300" distR="114300">
          <wp:extent cx="1804988" cy="798667"/>
          <wp:effectExtent b="0" l="0" r="0" t="0"/>
          <wp:docPr id="1463022643" name="image1.png"/>
          <a:graphic>
            <a:graphicData uri="http://schemas.openxmlformats.org/drawingml/2006/picture">
              <pic:pic>
                <pic:nvPicPr>
                  <pic:cNvPr id="0" name="image1.png"/>
                  <pic:cNvPicPr preferRelativeResize="0"/>
                </pic:nvPicPr>
                <pic:blipFill>
                  <a:blip r:embed="rId1"/>
                  <a:srcRect b="2076" l="0" r="0" t="2076"/>
                  <a:stretch>
                    <a:fillRect/>
                  </a:stretch>
                </pic:blipFill>
                <pic:spPr>
                  <a:xfrm>
                    <a:off x="0" y="0"/>
                    <a:ext cx="1804988" cy="798667"/>
                  </a:xfrm>
                  <a:prstGeom prst="rect"/>
                  <a:ln/>
                </pic:spPr>
              </pic:pic>
            </a:graphicData>
          </a:graphic>
        </wp:inline>
      </w:drawing>
    </w:r>
    <w:r w:rsidDel="00000000" w:rsidR="00000000" w:rsidRPr="00000000">
      <w:rPr>
        <w:rFonts w:ascii="Aptos" w:cs="Aptos" w:eastAsia="Aptos" w:hAnsi="Aptos"/>
        <w:color w:val="f1c232"/>
        <w:rtl w:val="0"/>
      </w:rPr>
      <w:t xml:space="preserve">___________________________________________________________________________</w:t>
    </w:r>
    <w:r w:rsidDel="00000000" w:rsidR="00000000" w:rsidRPr="00000000">
      <w:rPr>
        <w:rtl w:val="0"/>
      </w:rPr>
    </w:r>
  </w:p>
  <w:p w:rsidR="00000000" w:rsidDel="00000000" w:rsidP="00000000" w:rsidRDefault="00000000" w:rsidRPr="00000000" w14:paraId="0000000F">
    <w:pPr>
      <w:tabs>
        <w:tab w:val="center" w:leader="none" w:pos="4680"/>
        <w:tab w:val="right" w:leader="none" w:pos="9360"/>
      </w:tabs>
      <w:spacing w:line="240" w:lineRule="auto"/>
      <w:jc w:val="center"/>
      <w:rPr>
        <w:rFonts w:ascii="Aptos" w:cs="Aptos" w:eastAsia="Aptos" w:hAnsi="Aptos"/>
        <w:color w:val="b7b7b7"/>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4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40"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40"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40" w:lineRule="auto"/>
    </w:pPr>
    <w:rPr>
      <w:rFonts w:ascii="Aptos" w:cs="Aptos" w:eastAsia="Aptos" w:hAnsi="Aptos"/>
      <w:color w:val="0f4761"/>
      <w:sz w:val="24"/>
      <w:szCs w:val="24"/>
    </w:rPr>
  </w:style>
  <w:style w:type="paragraph" w:styleId="Heading6">
    <w:name w:val="heading 6"/>
    <w:basedOn w:val="Normal"/>
    <w:next w:val="Normal"/>
    <w:pPr>
      <w:keepNext w:val="1"/>
      <w:keepLines w:val="1"/>
      <w:spacing w:before="40" w:line="240" w:lineRule="auto"/>
    </w:pPr>
    <w:rPr>
      <w:rFonts w:ascii="Aptos" w:cs="Aptos" w:eastAsia="Aptos" w:hAnsi="Aptos"/>
      <w:i w:val="1"/>
      <w:iCs w:val="1"/>
      <w:color w:val="595959"/>
      <w:sz w:val="24"/>
      <w:szCs w:val="24"/>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
    <w:uiPriority w:val="9"/>
    <w:semiHidden w:val="1"/>
    <w:unhideWhenUsed w:val="1"/>
    <w:qFormat w:val="1"/>
    <w:rsid w:val="000567C4"/>
    <w:pPr>
      <w:keepNext w:val="1"/>
      <w:keepLines w:val="1"/>
      <w:spacing w:before="40" w:line="240" w:lineRule="auto"/>
      <w:outlineLvl w:val="6"/>
    </w:pPr>
    <w:rPr>
      <w:rFonts w:asciiTheme="minorHAnsi" w:cstheme="majorBidi" w:eastAsiaTheme="majorEastAsia" w:hAnsiTheme="minorHAnsi"/>
      <w:color w:val="595959" w:themeColor="text1" w:themeTint="0000A6"/>
      <w:kern w:val="2"/>
      <w:sz w:val="24"/>
      <w:szCs w:val="24"/>
      <w:lang w:val="en-US"/>
    </w:rPr>
  </w:style>
  <w:style w:type="paragraph" w:styleId="Heading8">
    <w:name w:val="heading 8"/>
    <w:basedOn w:val="Normal"/>
    <w:next w:val="Normal"/>
    <w:link w:val="Heading8Char"/>
    <w:uiPriority w:val="9"/>
    <w:semiHidden w:val="1"/>
    <w:unhideWhenUsed w:val="1"/>
    <w:qFormat w:val="1"/>
    <w:rsid w:val="000567C4"/>
    <w:pPr>
      <w:keepNext w:val="1"/>
      <w:keepLines w:val="1"/>
      <w:spacing w:line="240" w:lineRule="auto"/>
      <w:outlineLvl w:val="7"/>
    </w:pPr>
    <w:rPr>
      <w:rFonts w:asciiTheme="minorHAnsi" w:cstheme="majorBidi" w:eastAsiaTheme="majorEastAsia" w:hAnsiTheme="minorHAnsi"/>
      <w:i w:val="1"/>
      <w:iCs w:val="1"/>
      <w:color w:val="272727" w:themeColor="text1" w:themeTint="0000D8"/>
      <w:kern w:val="2"/>
      <w:sz w:val="24"/>
      <w:szCs w:val="24"/>
      <w:lang w:val="en-US"/>
    </w:rPr>
  </w:style>
  <w:style w:type="paragraph" w:styleId="Heading9">
    <w:name w:val="heading 9"/>
    <w:basedOn w:val="Normal"/>
    <w:next w:val="Normal"/>
    <w:link w:val="Heading9Char"/>
    <w:uiPriority w:val="9"/>
    <w:semiHidden w:val="1"/>
    <w:unhideWhenUsed w:val="1"/>
    <w:qFormat w:val="1"/>
    <w:rsid w:val="000567C4"/>
    <w:pPr>
      <w:keepNext w:val="1"/>
      <w:keepLines w:val="1"/>
      <w:spacing w:line="240" w:lineRule="auto"/>
      <w:outlineLvl w:val="8"/>
    </w:pPr>
    <w:rPr>
      <w:rFonts w:asciiTheme="minorHAnsi" w:cstheme="majorBidi" w:eastAsiaTheme="majorEastAsia" w:hAnsiTheme="minorHAnsi"/>
      <w:color w:val="272727" w:themeColor="text1" w:themeTint="0000D8"/>
      <w:kern w:val="2"/>
      <w:sz w:val="24"/>
      <w:szCs w:val="24"/>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0567C4"/>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0567C4"/>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0567C4"/>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0567C4"/>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0567C4"/>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0567C4"/>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0567C4"/>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0567C4"/>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0567C4"/>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0567C4"/>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0567C4"/>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0567C4"/>
    <w:pPr>
      <w:spacing w:after="160" w:before="160" w:line="240" w:lineRule="auto"/>
      <w:jc w:val="center"/>
    </w:pPr>
    <w:rPr>
      <w:rFonts w:asciiTheme="minorHAnsi" w:cstheme="minorBidi" w:eastAsiaTheme="minorHAnsi" w:hAnsiTheme="minorHAnsi"/>
      <w:i w:val="1"/>
      <w:iCs w:val="1"/>
      <w:color w:val="404040" w:themeColor="text1" w:themeTint="0000BF"/>
      <w:kern w:val="2"/>
      <w:sz w:val="24"/>
      <w:szCs w:val="24"/>
      <w:lang w:val="en-US"/>
    </w:rPr>
  </w:style>
  <w:style w:type="character" w:styleId="QuoteChar" w:customStyle="1">
    <w:name w:val="Quote Char"/>
    <w:basedOn w:val="DefaultParagraphFont"/>
    <w:link w:val="Quote"/>
    <w:uiPriority w:val="29"/>
    <w:rsid w:val="000567C4"/>
    <w:rPr>
      <w:i w:val="1"/>
      <w:iCs w:val="1"/>
      <w:color w:val="404040" w:themeColor="text1" w:themeTint="0000BF"/>
    </w:rPr>
  </w:style>
  <w:style w:type="paragraph" w:styleId="ListParagraph">
    <w:name w:val="List Paragraph"/>
    <w:basedOn w:val="Normal"/>
    <w:uiPriority w:val="34"/>
    <w:qFormat w:val="1"/>
    <w:rsid w:val="000567C4"/>
    <w:pPr>
      <w:spacing w:line="240" w:lineRule="auto"/>
      <w:ind w:left="720"/>
      <w:contextualSpacing w:val="1"/>
    </w:pPr>
    <w:rPr>
      <w:rFonts w:asciiTheme="minorHAnsi" w:cstheme="minorBidi" w:eastAsiaTheme="minorHAnsi" w:hAnsiTheme="minorHAnsi"/>
      <w:kern w:val="2"/>
      <w:sz w:val="24"/>
      <w:szCs w:val="24"/>
      <w:lang w:val="en-US"/>
    </w:rPr>
  </w:style>
  <w:style w:type="character" w:styleId="IntenseEmphasis">
    <w:name w:val="Intense Emphasis"/>
    <w:basedOn w:val="DefaultParagraphFont"/>
    <w:uiPriority w:val="21"/>
    <w:qFormat w:val="1"/>
    <w:rsid w:val="000567C4"/>
    <w:rPr>
      <w:i w:val="1"/>
      <w:iCs w:val="1"/>
      <w:color w:val="0f4761" w:themeColor="accent1" w:themeShade="0000BF"/>
    </w:rPr>
  </w:style>
  <w:style w:type="paragraph" w:styleId="IntenseQuote">
    <w:name w:val="Intense Quote"/>
    <w:basedOn w:val="Normal"/>
    <w:next w:val="Normal"/>
    <w:link w:val="IntenseQuoteChar"/>
    <w:uiPriority w:val="30"/>
    <w:qFormat w:val="1"/>
    <w:rsid w:val="000567C4"/>
    <w:pPr>
      <w:pBdr>
        <w:top w:color="0f4761" w:space="10" w:sz="4" w:themeColor="accent1" w:themeShade="0000BF" w:val="single"/>
        <w:bottom w:color="0f4761" w:space="10" w:sz="4" w:themeColor="accent1" w:themeShade="0000BF" w:val="single"/>
      </w:pBdr>
      <w:spacing w:after="360" w:before="360" w:line="240" w:lineRule="auto"/>
      <w:ind w:left="864" w:right="864"/>
      <w:jc w:val="center"/>
    </w:pPr>
    <w:rPr>
      <w:rFonts w:asciiTheme="minorHAnsi" w:cstheme="minorBidi" w:eastAsiaTheme="minorHAnsi" w:hAnsiTheme="minorHAnsi"/>
      <w:i w:val="1"/>
      <w:iCs w:val="1"/>
      <w:color w:val="0f4761" w:themeColor="accent1" w:themeShade="0000BF"/>
      <w:kern w:val="2"/>
      <w:sz w:val="24"/>
      <w:szCs w:val="24"/>
      <w:lang w:val="en-US"/>
    </w:rPr>
  </w:style>
  <w:style w:type="character" w:styleId="IntenseQuoteChar" w:customStyle="1">
    <w:name w:val="Intense Quote Char"/>
    <w:basedOn w:val="DefaultParagraphFont"/>
    <w:link w:val="IntenseQuote"/>
    <w:uiPriority w:val="30"/>
    <w:rsid w:val="000567C4"/>
    <w:rPr>
      <w:i w:val="1"/>
      <w:iCs w:val="1"/>
      <w:color w:val="0f4761" w:themeColor="accent1" w:themeShade="0000BF"/>
    </w:rPr>
  </w:style>
  <w:style w:type="character" w:styleId="IntenseReference">
    <w:name w:val="Intense Reference"/>
    <w:basedOn w:val="DefaultParagraphFont"/>
    <w:uiPriority w:val="32"/>
    <w:qFormat w:val="1"/>
    <w:rsid w:val="000567C4"/>
    <w:rPr>
      <w:b w:val="1"/>
      <w:bCs w:val="1"/>
      <w:smallCaps w:val="1"/>
      <w:color w:val="0f4761" w:themeColor="accent1" w:themeShade="0000BF"/>
      <w:spacing w:val="5"/>
    </w:rPr>
  </w:style>
  <w:style w:type="paragraph" w:styleId="Header">
    <w:name w:val="header"/>
    <w:basedOn w:val="Normal"/>
    <w:link w:val="HeaderChar"/>
    <w:uiPriority w:val="99"/>
    <w:unhideWhenUsed w:val="1"/>
    <w:rsid w:val="000567C4"/>
    <w:pPr>
      <w:tabs>
        <w:tab w:val="center" w:pos="4680"/>
        <w:tab w:val="right" w:pos="9360"/>
      </w:tabs>
      <w:spacing w:line="240" w:lineRule="auto"/>
    </w:pPr>
    <w:rPr>
      <w:rFonts w:asciiTheme="minorHAnsi" w:cstheme="minorBidi" w:eastAsiaTheme="minorHAnsi" w:hAnsiTheme="minorHAnsi"/>
      <w:kern w:val="2"/>
      <w:sz w:val="24"/>
      <w:szCs w:val="24"/>
      <w:lang w:val="en-US"/>
    </w:rPr>
  </w:style>
  <w:style w:type="character" w:styleId="HeaderChar" w:customStyle="1">
    <w:name w:val="Header Char"/>
    <w:basedOn w:val="DefaultParagraphFont"/>
    <w:link w:val="Header"/>
    <w:uiPriority w:val="99"/>
    <w:rsid w:val="000567C4"/>
  </w:style>
  <w:style w:type="paragraph" w:styleId="Footer">
    <w:name w:val="footer"/>
    <w:basedOn w:val="Normal"/>
    <w:link w:val="FooterChar"/>
    <w:uiPriority w:val="99"/>
    <w:unhideWhenUsed w:val="1"/>
    <w:rsid w:val="000567C4"/>
    <w:pPr>
      <w:tabs>
        <w:tab w:val="center" w:pos="4680"/>
        <w:tab w:val="right" w:pos="9360"/>
      </w:tabs>
      <w:spacing w:line="240" w:lineRule="auto"/>
    </w:pPr>
    <w:rPr>
      <w:rFonts w:asciiTheme="minorHAnsi" w:cstheme="minorBidi" w:eastAsiaTheme="minorHAnsi" w:hAnsiTheme="minorHAnsi"/>
      <w:kern w:val="2"/>
      <w:sz w:val="24"/>
      <w:szCs w:val="24"/>
      <w:lang w:val="en-US"/>
    </w:rPr>
  </w:style>
  <w:style w:type="character" w:styleId="FooterChar" w:customStyle="1">
    <w:name w:val="Footer Char"/>
    <w:basedOn w:val="DefaultParagraphFont"/>
    <w:link w:val="Footer"/>
    <w:uiPriority w:val="99"/>
    <w:rsid w:val="000567C4"/>
  </w:style>
  <w:style w:type="character" w:styleId="oypena" w:customStyle="1">
    <w:name w:val="oypena"/>
    <w:basedOn w:val="DefaultParagraphFont"/>
    <w:rsid w:val="000567C4"/>
  </w:style>
  <w:style w:type="character" w:styleId="Hyperlink">
    <w:name w:val="Hyperlink"/>
    <w:basedOn w:val="DefaultParagraphFont"/>
    <w:uiPriority w:val="99"/>
    <w:unhideWhenUsed w:val="1"/>
    <w:rsid w:val="000567C4"/>
    <w:rPr>
      <w:color w:val="0000ff"/>
      <w:u w:val="single"/>
    </w:rPr>
  </w:style>
  <w:style w:type="character" w:styleId="Strong">
    <w:name w:val="Strong"/>
    <w:basedOn w:val="DefaultParagraphFont"/>
    <w:uiPriority w:val="22"/>
    <w:qFormat w:val="1"/>
    <w:rsid w:val="002113DC"/>
    <w:rPr>
      <w:b w:val="1"/>
      <w:bCs w:val="1"/>
    </w:rPr>
  </w:style>
  <w:style w:type="paragraph" w:styleId="NormalWeb">
    <w:name w:val="Normal (Web)"/>
    <w:basedOn w:val="Normal"/>
    <w:uiPriority w:val="99"/>
    <w:semiHidden w:val="1"/>
    <w:unhideWhenUsed w:val="1"/>
    <w:rsid w:val="002113DC"/>
    <w:pPr>
      <w:spacing w:after="100" w:afterAutospacing="1" w:before="100" w:beforeAutospacing="1"/>
    </w:pPr>
    <w:rPr>
      <w:rFonts w:ascii="Times New Roman" w:cs="Times New Roman" w:eastAsia="Times New Roman" w:hAnsi="Times New Roman"/>
    </w:rPr>
  </w:style>
  <w:style w:type="character" w:styleId="Emphasis">
    <w:name w:val="Emphasis"/>
    <w:basedOn w:val="DefaultParagraphFont"/>
    <w:uiPriority w:val="20"/>
    <w:qFormat w:val="1"/>
    <w:rsid w:val="002113DC"/>
    <w:rPr>
      <w:i w:val="1"/>
      <w:iCs w:val="1"/>
    </w:rPr>
  </w:style>
  <w:style w:type="character" w:styleId="UnresolvedMention">
    <w:name w:val="Unresolved Mention"/>
    <w:basedOn w:val="DefaultParagraphFont"/>
    <w:uiPriority w:val="99"/>
    <w:semiHidden w:val="1"/>
    <w:unhideWhenUsed w:val="1"/>
    <w:rsid w:val="00BB2BC4"/>
    <w:rPr>
      <w:color w:val="605e5c"/>
      <w:shd w:color="auto" w:fill="e1dfdd" w:val="clear"/>
    </w:rPr>
  </w:style>
  <w:style w:type="character" w:styleId="FollowedHyperlink">
    <w:name w:val="FollowedHyperlink"/>
    <w:basedOn w:val="DefaultParagraphFont"/>
    <w:uiPriority w:val="99"/>
    <w:semiHidden w:val="1"/>
    <w:unhideWhenUsed w:val="1"/>
    <w:rsid w:val="00BB2BC4"/>
    <w:rPr>
      <w:color w:val="96607d" w:themeColor="followedHyperlink"/>
      <w:u w:val="single"/>
    </w:rPr>
  </w:style>
  <w:style w:type="paragraph" w:styleId="Subtitle">
    <w:name w:val="Subtitle"/>
    <w:basedOn w:val="Normal"/>
    <w:next w:val="Normal"/>
    <w:pPr>
      <w:spacing w:after="160" w:line="240"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TrxG9r2E-W8B46r7SkU9nSyPbNKovGCu?usp=drive_link"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8T2/f+ZdlKcJ6Z6R2uxtbOrW0A==">CgMxLjA4AHIhMWphTkx2bTg5X2lwUE05ckZWRnpfT2FHZi14WDdtZ0NI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2024-10-13T21:03:00Z</dcterms:created>
  <dc:creator>Judi Paliungas</dc:creator>
</cp:coreProperties>
</file>